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E434" w14:textId="77777777" w:rsidR="004A0A6B" w:rsidRPr="004A0A6B" w:rsidRDefault="004A0A6B" w:rsidP="004A0A6B">
      <w:pPr>
        <w:pStyle w:val="OZNPROJEKTUwskazaniedatylubwersjiprojektu"/>
      </w:pPr>
      <w:r w:rsidRPr="004A0A6B">
        <w:t>Projekt</w:t>
      </w:r>
    </w:p>
    <w:p w14:paraId="274E5A86" w14:textId="77777777" w:rsidR="00681A62" w:rsidRDefault="00681A62" w:rsidP="004A0A6B">
      <w:pPr>
        <w:pStyle w:val="OZNRODZAKTUtznustawalubrozporzdzenieiorganwydajcy"/>
      </w:pPr>
    </w:p>
    <w:p w14:paraId="720F52B6" w14:textId="77777777" w:rsidR="007D484A" w:rsidRPr="007D484A" w:rsidRDefault="007D484A" w:rsidP="007D484A">
      <w:pPr>
        <w:pStyle w:val="DATAAKTUdatauchwalenialubwydaniaaktu"/>
      </w:pPr>
    </w:p>
    <w:p w14:paraId="65BAE5D5" w14:textId="345E78D5" w:rsidR="004A0A6B" w:rsidRPr="004A0A6B" w:rsidRDefault="004A0A6B" w:rsidP="004A0A6B">
      <w:pPr>
        <w:pStyle w:val="OZNRODZAKTUtznustawalubrozporzdzenieiorganwydajcy"/>
      </w:pPr>
      <w:r w:rsidRPr="004A0A6B">
        <w:t>Uchwała</w:t>
      </w:r>
    </w:p>
    <w:p w14:paraId="4E100162" w14:textId="77777777" w:rsidR="004A0A6B" w:rsidRPr="004A0A6B" w:rsidRDefault="004A0A6B" w:rsidP="004A0A6B">
      <w:pPr>
        <w:pStyle w:val="OZNRODZAKTUtznustawalubrozporzdzenieiorganwydajcy"/>
      </w:pPr>
      <w:r w:rsidRPr="004A0A6B">
        <w:t>Sejmu Rzeczypospolitej Polskiej</w:t>
      </w:r>
    </w:p>
    <w:p w14:paraId="5711E0BF" w14:textId="77777777" w:rsidR="004A0A6B" w:rsidRPr="004A0A6B" w:rsidRDefault="004A0A6B" w:rsidP="004A0A6B">
      <w:pPr>
        <w:pStyle w:val="DATAAKTUdatauchwalenialubwydaniaaktu"/>
      </w:pPr>
      <w:r w:rsidRPr="004A0A6B">
        <w:t>z dnia</w:t>
      </w:r>
    </w:p>
    <w:p w14:paraId="63E7D88D" w14:textId="77777777" w:rsidR="004A0A6B" w:rsidRPr="004A0A6B" w:rsidRDefault="004A0A6B" w:rsidP="004A0A6B">
      <w:pPr>
        <w:pStyle w:val="TYTUAKTUprzedmiotregulacjiustawylubrozporzdzenia"/>
      </w:pPr>
      <w:r w:rsidRPr="004A0A6B">
        <w:t>w sprawie zmiany Regulaminu Sejmu Rzeczypospolitej Polskiej</w:t>
      </w:r>
    </w:p>
    <w:p w14:paraId="4D62B255" w14:textId="77777777" w:rsidR="00415D22" w:rsidRDefault="004A0A6B" w:rsidP="004A0A6B">
      <w:pPr>
        <w:pStyle w:val="ARTartustawynprozporzdzenia"/>
        <w:keepNext/>
      </w:pPr>
      <w:r w:rsidRPr="004A0A6B">
        <w:rPr>
          <w:rStyle w:val="Ppogrubienie"/>
        </w:rPr>
        <w:t>Art. 1.</w:t>
      </w:r>
      <w:r w:rsidRPr="004A0A6B">
        <w:t xml:space="preserve"> W uchwale Sejmu Rzeczypospolitej Polskiej z dnia 30 lipca 1992 r. – Regulamin Sejmu Rzeczypospolitej Polskiej (M.P. z 2022 r. poz. 990, z </w:t>
      </w:r>
      <w:proofErr w:type="spellStart"/>
      <w:r w:rsidRPr="004A0A6B">
        <w:t>późn</w:t>
      </w:r>
      <w:proofErr w:type="spellEnd"/>
      <w:r w:rsidRPr="004A0A6B">
        <w:t>. zm.</w:t>
      </w:r>
      <w:r w:rsidRPr="004A0A6B">
        <w:rPr>
          <w:rStyle w:val="IGindeksgrny"/>
        </w:rPr>
        <w:footnoteReference w:id="1"/>
      </w:r>
      <w:r w:rsidRPr="004A0A6B">
        <w:rPr>
          <w:rStyle w:val="IGindeksgrny"/>
        </w:rPr>
        <w:t>)</w:t>
      </w:r>
      <w:r w:rsidRPr="004A0A6B">
        <w:t xml:space="preserve">) </w:t>
      </w:r>
      <w:r w:rsidR="001F1CB6">
        <w:t>w załącznik</w:t>
      </w:r>
      <w:r w:rsidR="00973C1A">
        <w:t>u</w:t>
      </w:r>
      <w:r w:rsidR="00681A62">
        <w:t xml:space="preserve"> do uchwały</w:t>
      </w:r>
      <w:r w:rsidR="00415D22">
        <w:t>:</w:t>
      </w:r>
    </w:p>
    <w:p w14:paraId="226E2DD9" w14:textId="03503CA4" w:rsidR="00A11193" w:rsidRDefault="00415D22" w:rsidP="00A11193">
      <w:pPr>
        <w:pStyle w:val="PKTpunkt"/>
      </w:pPr>
      <w:r>
        <w:t>1)</w:t>
      </w:r>
      <w:r w:rsidR="00A11193">
        <w:tab/>
        <w:t>w pkt 2 wyrazy „w tym dotyczących podejrzeń występowania nieprawidłowości” zast</w:t>
      </w:r>
      <w:r w:rsidR="00E75092">
        <w:t>ępuje się</w:t>
      </w:r>
      <w:r w:rsidR="00A11193">
        <w:t xml:space="preserve"> </w:t>
      </w:r>
      <w:r w:rsidR="00A11193" w:rsidRPr="00A11193">
        <w:t>wyrazami</w:t>
      </w:r>
      <w:r w:rsidR="00A11193">
        <w:t xml:space="preserve"> „wyjaśnianie nieprawidłowości”;</w:t>
      </w:r>
    </w:p>
    <w:p w14:paraId="5DEDF13D" w14:textId="0F81F575" w:rsidR="00A11193" w:rsidRDefault="00A11193" w:rsidP="00B644B1">
      <w:pPr>
        <w:pStyle w:val="PKTpunkt"/>
      </w:pPr>
      <w:r>
        <w:t xml:space="preserve">2) </w:t>
      </w:r>
      <w:r>
        <w:tab/>
        <w:t>w pkt 4</w:t>
      </w:r>
      <w:r w:rsidR="00B644B1">
        <w:t xml:space="preserve"> </w:t>
      </w:r>
      <w:r>
        <w:t>wyrazy „jednostek badawczo-rozwojowych” zastępuje się wyrazami „instytutów badawczych” oraz wyrazy „jednostkach badawczo-rozwojowych” zastępuje się wyrazami „instytutach badawczych”</w:t>
      </w:r>
      <w:r w:rsidR="00B32910">
        <w:t>.</w:t>
      </w:r>
    </w:p>
    <w:p w14:paraId="39924139" w14:textId="353AB215" w:rsidR="004A0A6B" w:rsidRPr="004A0A6B" w:rsidRDefault="004A0A6B" w:rsidP="00770DC5">
      <w:pPr>
        <w:pStyle w:val="ARTartustawynprozporzdzenia"/>
        <w:keepNext/>
      </w:pPr>
      <w:r w:rsidRPr="004A0A6B">
        <w:rPr>
          <w:rStyle w:val="Ppogrubienie"/>
        </w:rPr>
        <w:t>Art. </w:t>
      </w:r>
      <w:r w:rsidR="005C28AA">
        <w:rPr>
          <w:rStyle w:val="Ppogrubienie"/>
        </w:rPr>
        <w:t>2</w:t>
      </w:r>
      <w:r w:rsidRPr="004A0A6B">
        <w:rPr>
          <w:rStyle w:val="Ppogrubienie"/>
        </w:rPr>
        <w:t>.</w:t>
      </w:r>
      <w:r w:rsidRPr="004A0A6B">
        <w:t xml:space="preserve"> Uchwała wchodzi w życie </w:t>
      </w:r>
      <w:r w:rsidR="005C28AA">
        <w:t>z dniem podjęcia.</w:t>
      </w:r>
    </w:p>
    <w:p w14:paraId="163C387A" w14:textId="77777777" w:rsidR="00681A62" w:rsidRDefault="00681A62" w:rsidP="005315BE">
      <w:pPr>
        <w:rPr>
          <w:rStyle w:val="Ppogrubienie"/>
          <w:b w:val="0"/>
        </w:rPr>
      </w:pPr>
    </w:p>
    <w:p w14:paraId="55718B45" w14:textId="77777777" w:rsidR="00770DC5" w:rsidRDefault="00770DC5" w:rsidP="005315BE">
      <w:pPr>
        <w:rPr>
          <w:rStyle w:val="Ppogrubienie"/>
          <w:b w:val="0"/>
        </w:rPr>
      </w:pPr>
    </w:p>
    <w:p w14:paraId="7B54C71F" w14:textId="77777777" w:rsidR="00770DC5" w:rsidRDefault="00770DC5" w:rsidP="005315BE">
      <w:pPr>
        <w:rPr>
          <w:rStyle w:val="Ppogrubienie"/>
          <w:b w:val="0"/>
        </w:rPr>
        <w:sectPr w:rsidR="00770DC5" w:rsidSect="00681A62">
          <w:headerReference w:type="first" r:id="rId9"/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273D65CB" w14:textId="71A8F97E" w:rsidR="00681A62" w:rsidRDefault="00681A62" w:rsidP="00681A62">
      <w:pPr>
        <w:pStyle w:val="TYTDZOZNoznaczenietytuulubdziau"/>
        <w:rPr>
          <w:rStyle w:val="Ppogrubienie"/>
        </w:rPr>
      </w:pPr>
      <w:r w:rsidRPr="00681A62">
        <w:rPr>
          <w:rStyle w:val="Ppogrubienie"/>
        </w:rPr>
        <w:lastRenderedPageBreak/>
        <w:t>UZASADNIENIE</w:t>
      </w:r>
    </w:p>
    <w:p w14:paraId="73D05C08" w14:textId="77777777" w:rsidR="00681A62" w:rsidRDefault="00681A62" w:rsidP="00681A62"/>
    <w:p w14:paraId="2D1675A6" w14:textId="7194A166" w:rsidR="003F5842" w:rsidRDefault="00681A62" w:rsidP="003F5842">
      <w:pPr>
        <w:pStyle w:val="NIEARTTEKSTtekstnieartykuowanynppodstprawnarozplubpreambua"/>
      </w:pPr>
      <w:r>
        <w:t xml:space="preserve">Projektowana zmiana Regulaminu Sejmu </w:t>
      </w:r>
      <w:r w:rsidR="003F5842">
        <w:t>zakłada</w:t>
      </w:r>
      <w:r>
        <w:t xml:space="preserve"> poszerzenie uprawnień Komisji do Spraw Służb Specjalnych</w:t>
      </w:r>
      <w:r w:rsidR="00A11193">
        <w:t xml:space="preserve"> oraz dokonuje naprawy usterki legislacyjnej w zakresie działalności Komisji Edukacji i Nauki</w:t>
      </w:r>
      <w:r>
        <w:t xml:space="preserve">. </w:t>
      </w:r>
      <w:r w:rsidR="00A11193">
        <w:t>Pierwsza z</w:t>
      </w:r>
      <w:r w:rsidR="001A42B4" w:rsidRPr="001A42B4">
        <w:t>miana obejmuje nowelizację załącznika określającego zakres działania Komisji</w:t>
      </w:r>
      <w:r w:rsidR="001A42B4">
        <w:t xml:space="preserve"> do Spraw Służb Specjalnych</w:t>
      </w:r>
      <w:r w:rsidR="001A42B4" w:rsidRPr="001A42B4">
        <w:t>, co umożliwi jej nie tylko zapoznawanie się z informacjami o funkcjonowaniu służb specjalnych, lecz także aktywne wyjaśnianie stwierdzonych nieprawidłowości.</w:t>
      </w:r>
      <w:r w:rsidR="003F5842">
        <w:t xml:space="preserve"> </w:t>
      </w:r>
      <w:r w:rsidR="001A42B4" w:rsidRPr="001A42B4">
        <w:t xml:space="preserve">Celem </w:t>
      </w:r>
      <w:r w:rsidR="003F5842">
        <w:t xml:space="preserve">zmiany </w:t>
      </w:r>
      <w:r w:rsidR="001A42B4" w:rsidRPr="001A42B4">
        <w:t>jest zwiększenie skuteczności parlamentarnej kontroli nad służbami specjalnymi.</w:t>
      </w:r>
    </w:p>
    <w:p w14:paraId="46CFA489" w14:textId="13A150B0" w:rsidR="003F5842" w:rsidRPr="003F5842" w:rsidRDefault="00A11193" w:rsidP="0026160F">
      <w:pPr>
        <w:pStyle w:val="ARTartustawynprozporzdzenia"/>
      </w:pPr>
      <w:r>
        <w:t xml:space="preserve">Druga zmiana dotyczy usunięcia usterki legislacyjnej polegającej na odwoływaniu się </w:t>
      </w:r>
      <w:r w:rsidR="0026160F">
        <w:t>w załączniku</w:t>
      </w:r>
      <w:r>
        <w:t xml:space="preserve"> do nieistniejących już </w:t>
      </w:r>
      <w:r w:rsidR="00D12002">
        <w:t xml:space="preserve">kategorii podmiotów, tj. </w:t>
      </w:r>
      <w:r>
        <w:t xml:space="preserve">jednostek badawczo-rozwojowych, które zostały </w:t>
      </w:r>
      <w:r w:rsidR="00D12002">
        <w:t>przekształcone w</w:t>
      </w:r>
      <w:r>
        <w:t xml:space="preserve"> instytut</w:t>
      </w:r>
      <w:r w:rsidR="00D12002">
        <w:t>y</w:t>
      </w:r>
      <w:r>
        <w:t xml:space="preserve"> badawcz</w:t>
      </w:r>
      <w:r w:rsidR="00D12002">
        <w:t>e</w:t>
      </w:r>
      <w:r>
        <w:t>.</w:t>
      </w:r>
    </w:p>
    <w:sectPr w:rsidR="003F5842" w:rsidRPr="003F5842" w:rsidSect="00681A62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EA3B" w14:textId="77777777" w:rsidR="002D3D43" w:rsidRDefault="002D3D43">
      <w:r>
        <w:separator/>
      </w:r>
    </w:p>
  </w:endnote>
  <w:endnote w:type="continuationSeparator" w:id="0">
    <w:p w14:paraId="5FBAF2B9" w14:textId="77777777" w:rsidR="002D3D43" w:rsidRDefault="002D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7E1E" w14:textId="77777777" w:rsidR="002D3D43" w:rsidRDefault="002D3D43">
      <w:r>
        <w:separator/>
      </w:r>
    </w:p>
  </w:footnote>
  <w:footnote w:type="continuationSeparator" w:id="0">
    <w:p w14:paraId="2100903B" w14:textId="77777777" w:rsidR="002D3D43" w:rsidRDefault="002D3D43">
      <w:r>
        <w:continuationSeparator/>
      </w:r>
    </w:p>
  </w:footnote>
  <w:footnote w:id="1">
    <w:p w14:paraId="0D8DEB95" w14:textId="31CD8AB0" w:rsidR="004A0A6B" w:rsidRDefault="004A0A6B" w:rsidP="004A0A6B">
      <w:pPr>
        <w:pStyle w:val="ODNONIKtreodnonika"/>
        <w:rPr>
          <w:rFonts w:eastAsia="Times New Roman"/>
        </w:rPr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tab/>
        <w:t>Zmiany tekstu jednolitego wymienionej uchwały zostały ogłoszone w M.P. z 2022 r. poz. 1092 i</w:t>
      </w:r>
      <w:r w:rsidR="005F2142">
        <w:t> </w:t>
      </w:r>
      <w:r>
        <w:t>1204, z 2023 r. poz. 273, 724 i 1360</w:t>
      </w:r>
      <w:r w:rsidR="005F2142">
        <w:t>,</w:t>
      </w:r>
      <w:r>
        <w:t xml:space="preserve"> z 2024 r. poz. 570, 667 i 751</w:t>
      </w:r>
      <w:r w:rsidR="005F2142">
        <w:t xml:space="preserve"> oraz z 2025 r. poz. 235, 280 i 373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5650" w14:textId="5103DB13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7D484A">
      <w:rPr>
        <w:rStyle w:val="Ppogrubienie"/>
        <w:noProof/>
      </w:rPr>
      <w:t>2025-05-20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Pr="00084E7F">
          <w:rPr>
            <w:rStyle w:val="Ppogrubienie"/>
          </w:rPr>
          <w:t>USTAWA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38970B50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32AF08" wp14:editId="0871B734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  <w:p w14:paraId="1599C425" w14:textId="77777777" w:rsidR="00821A60" w:rsidRDefault="00821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D4349"/>
    <w:multiLevelType w:val="hybridMultilevel"/>
    <w:tmpl w:val="FA704F4E"/>
    <w:lvl w:ilvl="0" w:tplc="F1CA5D70">
      <w:start w:val="1"/>
      <w:numFmt w:val="lowerLetter"/>
      <w:lvlText w:val="%1)"/>
      <w:lvlJc w:val="left"/>
      <w:pPr>
        <w:ind w:left="1040" w:hanging="360"/>
      </w:pPr>
    </w:lvl>
    <w:lvl w:ilvl="1" w:tplc="219A6CF8">
      <w:start w:val="1"/>
      <w:numFmt w:val="lowerLetter"/>
      <w:lvlText w:val="%2)"/>
      <w:lvlJc w:val="left"/>
      <w:pPr>
        <w:ind w:left="1040" w:hanging="360"/>
      </w:pPr>
    </w:lvl>
    <w:lvl w:ilvl="2" w:tplc="F998F150">
      <w:start w:val="1"/>
      <w:numFmt w:val="lowerLetter"/>
      <w:lvlText w:val="%3)"/>
      <w:lvlJc w:val="left"/>
      <w:pPr>
        <w:ind w:left="1040" w:hanging="360"/>
      </w:pPr>
    </w:lvl>
    <w:lvl w:ilvl="3" w:tplc="450AE8DC">
      <w:start w:val="1"/>
      <w:numFmt w:val="lowerLetter"/>
      <w:lvlText w:val="%4)"/>
      <w:lvlJc w:val="left"/>
      <w:pPr>
        <w:ind w:left="1040" w:hanging="360"/>
      </w:pPr>
    </w:lvl>
    <w:lvl w:ilvl="4" w:tplc="CBB8D788">
      <w:start w:val="1"/>
      <w:numFmt w:val="lowerLetter"/>
      <w:lvlText w:val="%5)"/>
      <w:lvlJc w:val="left"/>
      <w:pPr>
        <w:ind w:left="1040" w:hanging="360"/>
      </w:pPr>
    </w:lvl>
    <w:lvl w:ilvl="5" w:tplc="26001B28">
      <w:start w:val="1"/>
      <w:numFmt w:val="lowerLetter"/>
      <w:lvlText w:val="%6)"/>
      <w:lvlJc w:val="left"/>
      <w:pPr>
        <w:ind w:left="1040" w:hanging="360"/>
      </w:pPr>
    </w:lvl>
    <w:lvl w:ilvl="6" w:tplc="1D08FBEC">
      <w:start w:val="1"/>
      <w:numFmt w:val="lowerLetter"/>
      <w:lvlText w:val="%7)"/>
      <w:lvlJc w:val="left"/>
      <w:pPr>
        <w:ind w:left="1040" w:hanging="360"/>
      </w:pPr>
    </w:lvl>
    <w:lvl w:ilvl="7" w:tplc="26E0AE5A">
      <w:start w:val="1"/>
      <w:numFmt w:val="lowerLetter"/>
      <w:lvlText w:val="%8)"/>
      <w:lvlJc w:val="left"/>
      <w:pPr>
        <w:ind w:left="1040" w:hanging="360"/>
      </w:pPr>
    </w:lvl>
    <w:lvl w:ilvl="8" w:tplc="6054148E">
      <w:start w:val="1"/>
      <w:numFmt w:val="lowerLetter"/>
      <w:lvlText w:val="%9)"/>
      <w:lvlJc w:val="left"/>
      <w:pPr>
        <w:ind w:left="1040" w:hanging="360"/>
      </w:pPr>
    </w:lvl>
  </w:abstractNum>
  <w:abstractNum w:abstractNumId="1" w15:restartNumberingAfterBreak="0">
    <w:nsid w:val="64026644"/>
    <w:multiLevelType w:val="hybridMultilevel"/>
    <w:tmpl w:val="F1F2581E"/>
    <w:lvl w:ilvl="0" w:tplc="E7368524">
      <w:start w:val="1"/>
      <w:numFmt w:val="decimal"/>
      <w:lvlText w:val="%1)"/>
      <w:lvlJc w:val="left"/>
      <w:pPr>
        <w:ind w:left="1020" w:hanging="360"/>
      </w:pPr>
    </w:lvl>
    <w:lvl w:ilvl="1" w:tplc="4C445A44">
      <w:start w:val="1"/>
      <w:numFmt w:val="decimal"/>
      <w:lvlText w:val="%2)"/>
      <w:lvlJc w:val="left"/>
      <w:pPr>
        <w:ind w:left="1020" w:hanging="360"/>
      </w:pPr>
    </w:lvl>
    <w:lvl w:ilvl="2" w:tplc="6F688078">
      <w:start w:val="1"/>
      <w:numFmt w:val="decimal"/>
      <w:lvlText w:val="%3)"/>
      <w:lvlJc w:val="left"/>
      <w:pPr>
        <w:ind w:left="1020" w:hanging="360"/>
      </w:pPr>
    </w:lvl>
    <w:lvl w:ilvl="3" w:tplc="FF22581E">
      <w:start w:val="1"/>
      <w:numFmt w:val="decimal"/>
      <w:lvlText w:val="%4)"/>
      <w:lvlJc w:val="left"/>
      <w:pPr>
        <w:ind w:left="1020" w:hanging="360"/>
      </w:pPr>
    </w:lvl>
    <w:lvl w:ilvl="4" w:tplc="0BF402F4">
      <w:start w:val="1"/>
      <w:numFmt w:val="decimal"/>
      <w:lvlText w:val="%5)"/>
      <w:lvlJc w:val="left"/>
      <w:pPr>
        <w:ind w:left="1020" w:hanging="360"/>
      </w:pPr>
    </w:lvl>
    <w:lvl w:ilvl="5" w:tplc="CC985B28">
      <w:start w:val="1"/>
      <w:numFmt w:val="decimal"/>
      <w:lvlText w:val="%6)"/>
      <w:lvlJc w:val="left"/>
      <w:pPr>
        <w:ind w:left="1020" w:hanging="360"/>
      </w:pPr>
    </w:lvl>
    <w:lvl w:ilvl="6" w:tplc="78D0630C">
      <w:start w:val="1"/>
      <w:numFmt w:val="decimal"/>
      <w:lvlText w:val="%7)"/>
      <w:lvlJc w:val="left"/>
      <w:pPr>
        <w:ind w:left="1020" w:hanging="360"/>
      </w:pPr>
    </w:lvl>
    <w:lvl w:ilvl="7" w:tplc="5AAA8654">
      <w:start w:val="1"/>
      <w:numFmt w:val="decimal"/>
      <w:lvlText w:val="%8)"/>
      <w:lvlJc w:val="left"/>
      <w:pPr>
        <w:ind w:left="1020" w:hanging="360"/>
      </w:pPr>
    </w:lvl>
    <w:lvl w:ilvl="8" w:tplc="A764498E">
      <w:start w:val="1"/>
      <w:numFmt w:val="decimal"/>
      <w:lvlText w:val="%9)"/>
      <w:lvlJc w:val="left"/>
      <w:pPr>
        <w:ind w:left="1020" w:hanging="360"/>
      </w:pPr>
    </w:lvl>
  </w:abstractNum>
  <w:num w:numId="1" w16cid:durableId="586501046">
    <w:abstractNumId w:val="1"/>
  </w:num>
  <w:num w:numId="2" w16cid:durableId="17350080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471"/>
    <w:rsid w:val="00066901"/>
    <w:rsid w:val="00071BEE"/>
    <w:rsid w:val="000730B4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6A4"/>
    <w:rsid w:val="001A2B65"/>
    <w:rsid w:val="001A2BF0"/>
    <w:rsid w:val="001A3CD3"/>
    <w:rsid w:val="001A42B4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CB6"/>
    <w:rsid w:val="001F220F"/>
    <w:rsid w:val="001F25B3"/>
    <w:rsid w:val="001F6616"/>
    <w:rsid w:val="00202BD4"/>
    <w:rsid w:val="00204A97"/>
    <w:rsid w:val="00205DF8"/>
    <w:rsid w:val="002114EF"/>
    <w:rsid w:val="002140CB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50F4"/>
    <w:rsid w:val="002501A3"/>
    <w:rsid w:val="0025166C"/>
    <w:rsid w:val="00251963"/>
    <w:rsid w:val="002555D4"/>
    <w:rsid w:val="0026160F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063"/>
    <w:rsid w:val="002D0C4F"/>
    <w:rsid w:val="002D1364"/>
    <w:rsid w:val="002D3D43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2D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7AF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447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985"/>
    <w:rsid w:val="003F2FBE"/>
    <w:rsid w:val="003F318D"/>
    <w:rsid w:val="003F5842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D22"/>
    <w:rsid w:val="00417B22"/>
    <w:rsid w:val="00421085"/>
    <w:rsid w:val="004225A4"/>
    <w:rsid w:val="0042465E"/>
    <w:rsid w:val="00424DF7"/>
    <w:rsid w:val="00431BA3"/>
    <w:rsid w:val="00432B76"/>
    <w:rsid w:val="00434D01"/>
    <w:rsid w:val="00435623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2C4"/>
    <w:rsid w:val="00494F62"/>
    <w:rsid w:val="004A0514"/>
    <w:rsid w:val="004A0A6B"/>
    <w:rsid w:val="004A2001"/>
    <w:rsid w:val="004A3590"/>
    <w:rsid w:val="004B00A7"/>
    <w:rsid w:val="004B0EF9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96B"/>
    <w:rsid w:val="00591124"/>
    <w:rsid w:val="00597024"/>
    <w:rsid w:val="005A0274"/>
    <w:rsid w:val="005A095C"/>
    <w:rsid w:val="005A669D"/>
    <w:rsid w:val="005A75D8"/>
    <w:rsid w:val="005B713E"/>
    <w:rsid w:val="005C03B6"/>
    <w:rsid w:val="005C28AA"/>
    <w:rsid w:val="005C348E"/>
    <w:rsid w:val="005C68E1"/>
    <w:rsid w:val="005D3763"/>
    <w:rsid w:val="005D55E1"/>
    <w:rsid w:val="005D5D70"/>
    <w:rsid w:val="005E19F7"/>
    <w:rsid w:val="005E31CC"/>
    <w:rsid w:val="005E4F04"/>
    <w:rsid w:val="005E62C2"/>
    <w:rsid w:val="005E6C71"/>
    <w:rsid w:val="005F0963"/>
    <w:rsid w:val="005F2142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898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0A24"/>
    <w:rsid w:val="00681A62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37C5"/>
    <w:rsid w:val="006A748A"/>
    <w:rsid w:val="006C419E"/>
    <w:rsid w:val="006C4A31"/>
    <w:rsid w:val="006C5AC2"/>
    <w:rsid w:val="006C6AFB"/>
    <w:rsid w:val="006D2735"/>
    <w:rsid w:val="006D45B2"/>
    <w:rsid w:val="006D4BFF"/>
    <w:rsid w:val="006E0FCC"/>
    <w:rsid w:val="006E1E96"/>
    <w:rsid w:val="006E4BB0"/>
    <w:rsid w:val="006E5E21"/>
    <w:rsid w:val="006F15DD"/>
    <w:rsid w:val="006F2648"/>
    <w:rsid w:val="006F279D"/>
    <w:rsid w:val="006F2F10"/>
    <w:rsid w:val="006F482B"/>
    <w:rsid w:val="006F6311"/>
    <w:rsid w:val="006F6824"/>
    <w:rsid w:val="00701952"/>
    <w:rsid w:val="00702556"/>
    <w:rsid w:val="0070277E"/>
    <w:rsid w:val="00704156"/>
    <w:rsid w:val="007069FC"/>
    <w:rsid w:val="00711221"/>
    <w:rsid w:val="00712675"/>
    <w:rsid w:val="0071267E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4C6F"/>
    <w:rsid w:val="00725406"/>
    <w:rsid w:val="00725883"/>
    <w:rsid w:val="0072621B"/>
    <w:rsid w:val="00730555"/>
    <w:rsid w:val="007312CC"/>
    <w:rsid w:val="007313EB"/>
    <w:rsid w:val="00736A64"/>
    <w:rsid w:val="00737F6A"/>
    <w:rsid w:val="007410B6"/>
    <w:rsid w:val="00744C6F"/>
    <w:rsid w:val="007457F6"/>
    <w:rsid w:val="00745ABB"/>
    <w:rsid w:val="00746E38"/>
    <w:rsid w:val="00747CD5"/>
    <w:rsid w:val="00753890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DC5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B791B"/>
    <w:rsid w:val="007C0BD6"/>
    <w:rsid w:val="007C3806"/>
    <w:rsid w:val="007C5BB7"/>
    <w:rsid w:val="007D07D5"/>
    <w:rsid w:val="007D1C64"/>
    <w:rsid w:val="007D32DD"/>
    <w:rsid w:val="007D484A"/>
    <w:rsid w:val="007D5880"/>
    <w:rsid w:val="007D6DCE"/>
    <w:rsid w:val="007D72C4"/>
    <w:rsid w:val="007E2CFE"/>
    <w:rsid w:val="007E59C9"/>
    <w:rsid w:val="007F0072"/>
    <w:rsid w:val="007F2EB6"/>
    <w:rsid w:val="007F4D2D"/>
    <w:rsid w:val="007F4E2A"/>
    <w:rsid w:val="007F54C3"/>
    <w:rsid w:val="00802949"/>
    <w:rsid w:val="0080301E"/>
    <w:rsid w:val="0080365F"/>
    <w:rsid w:val="0080616E"/>
    <w:rsid w:val="00812BE5"/>
    <w:rsid w:val="00817429"/>
    <w:rsid w:val="00821514"/>
    <w:rsid w:val="00821A60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0F53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D635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FCD"/>
    <w:rsid w:val="009623E9"/>
    <w:rsid w:val="00963EEB"/>
    <w:rsid w:val="009648BC"/>
    <w:rsid w:val="00964C2F"/>
    <w:rsid w:val="00965F88"/>
    <w:rsid w:val="00973C1A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1193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B32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38DE"/>
    <w:rsid w:val="00B24DB5"/>
    <w:rsid w:val="00B31F9E"/>
    <w:rsid w:val="00B3268F"/>
    <w:rsid w:val="00B32910"/>
    <w:rsid w:val="00B32C2C"/>
    <w:rsid w:val="00B33A1A"/>
    <w:rsid w:val="00B33E6C"/>
    <w:rsid w:val="00B3525F"/>
    <w:rsid w:val="00B371CC"/>
    <w:rsid w:val="00B41CD9"/>
    <w:rsid w:val="00B427E6"/>
    <w:rsid w:val="00B428A6"/>
    <w:rsid w:val="00B43E1F"/>
    <w:rsid w:val="00B45FBC"/>
    <w:rsid w:val="00B51A7D"/>
    <w:rsid w:val="00B535C2"/>
    <w:rsid w:val="00B5469B"/>
    <w:rsid w:val="00B55544"/>
    <w:rsid w:val="00B642FC"/>
    <w:rsid w:val="00B644B1"/>
    <w:rsid w:val="00B64D26"/>
    <w:rsid w:val="00B64FBB"/>
    <w:rsid w:val="00B65C4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4A4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7FD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3B78"/>
    <w:rsid w:val="00C23EBC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B5FB6"/>
    <w:rsid w:val="00CC0D6A"/>
    <w:rsid w:val="00CC3831"/>
    <w:rsid w:val="00CC3E3D"/>
    <w:rsid w:val="00CC519B"/>
    <w:rsid w:val="00CC637B"/>
    <w:rsid w:val="00CD0B7A"/>
    <w:rsid w:val="00CD12C1"/>
    <w:rsid w:val="00CD214E"/>
    <w:rsid w:val="00CD46FA"/>
    <w:rsid w:val="00CD5973"/>
    <w:rsid w:val="00CE31A6"/>
    <w:rsid w:val="00CE5AC5"/>
    <w:rsid w:val="00CF09AA"/>
    <w:rsid w:val="00CF3D7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2002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6751"/>
    <w:rsid w:val="00D4718E"/>
    <w:rsid w:val="00D47D7A"/>
    <w:rsid w:val="00D50ABD"/>
    <w:rsid w:val="00D52EFA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3B2A"/>
    <w:rsid w:val="00DE590F"/>
    <w:rsid w:val="00DE7DC1"/>
    <w:rsid w:val="00DF3F7E"/>
    <w:rsid w:val="00DF7648"/>
    <w:rsid w:val="00E00E29"/>
    <w:rsid w:val="00E01154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20A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092"/>
    <w:rsid w:val="00E75DDA"/>
    <w:rsid w:val="00E773E8"/>
    <w:rsid w:val="00E83ADD"/>
    <w:rsid w:val="00E83B09"/>
    <w:rsid w:val="00E84F38"/>
    <w:rsid w:val="00E85623"/>
    <w:rsid w:val="00E87441"/>
    <w:rsid w:val="00E91FAE"/>
    <w:rsid w:val="00E96ABD"/>
    <w:rsid w:val="00E96E3F"/>
    <w:rsid w:val="00EA270C"/>
    <w:rsid w:val="00EA4974"/>
    <w:rsid w:val="00EA532E"/>
    <w:rsid w:val="00EB06D9"/>
    <w:rsid w:val="00EB192B"/>
    <w:rsid w:val="00EB19ED"/>
    <w:rsid w:val="00EB1CAB"/>
    <w:rsid w:val="00EB447D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E2861"/>
    <w:rsid w:val="00EF0B96"/>
    <w:rsid w:val="00EF3486"/>
    <w:rsid w:val="00EF47AF"/>
    <w:rsid w:val="00EF53B6"/>
    <w:rsid w:val="00EF6DC3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64BA"/>
    <w:rsid w:val="00FA7F91"/>
    <w:rsid w:val="00FB121C"/>
    <w:rsid w:val="00FB1CDD"/>
    <w:rsid w:val="00FB2C2F"/>
    <w:rsid w:val="00FB305C"/>
    <w:rsid w:val="00FB785F"/>
    <w:rsid w:val="00FC2727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4E521"/>
  <w15:docId w15:val="{01698BF5-7D9E-4B50-9123-8C91A9D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34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19A45-6046-4E5B-BF7B-1BAADEC3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184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Wioletta Więciorkowska</cp:lastModifiedBy>
  <cp:revision>2</cp:revision>
  <cp:lastPrinted>2012-04-23T06:39:00Z</cp:lastPrinted>
  <dcterms:created xsi:type="dcterms:W3CDTF">2025-05-20T10:40:00Z</dcterms:created>
  <dcterms:modified xsi:type="dcterms:W3CDTF">2025-05-20T10:40:00Z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